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CF9823" w14:textId="77777777" w:rsidR="00DA36E8" w:rsidRDefault="00DA36E8" w:rsidP="007C56AD">
      <w:pPr>
        <w:pStyle w:val="NoSpacing"/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E0C72CC" w14:textId="45ABC6ED" w:rsidR="00115BF5" w:rsidRPr="00EE302F" w:rsidRDefault="008C469B" w:rsidP="00115BF5">
      <w:r w:rsidRPr="00F86C70">
        <w:rPr>
          <w:b/>
        </w:rPr>
        <w:t>TO:</w:t>
      </w:r>
      <w:r w:rsidRPr="00F86C70">
        <w:rPr>
          <w:b/>
        </w:rPr>
        <w:tab/>
      </w:r>
      <w:r w:rsidRPr="00F86C70">
        <w:rPr>
          <w:b/>
        </w:rPr>
        <w:tab/>
      </w:r>
      <w:r w:rsidR="00855D37" w:rsidRPr="00EE302F">
        <w:t>Kevin Bartz</w:t>
      </w:r>
      <w:r w:rsidR="00115BF5" w:rsidRPr="00F86C70">
        <w:t>, Attorney</w:t>
      </w:r>
    </w:p>
    <w:p w14:paraId="2E9CCE28" w14:textId="77777777" w:rsidR="00115BF5" w:rsidRPr="00EE302F" w:rsidRDefault="00115BF5" w:rsidP="00115BF5">
      <w:pPr>
        <w:ind w:left="1440"/>
      </w:pPr>
      <w:r w:rsidRPr="00EE302F">
        <w:t>Legal Division</w:t>
      </w:r>
    </w:p>
    <w:p w14:paraId="509DAA66" w14:textId="77777777" w:rsidR="008C469B" w:rsidRPr="00EE302F" w:rsidRDefault="008C469B" w:rsidP="008C469B">
      <w:pPr>
        <w:tabs>
          <w:tab w:val="left" w:pos="1170"/>
        </w:tabs>
      </w:pPr>
      <w:r w:rsidRPr="00EE302F">
        <w:tab/>
      </w:r>
      <w:r w:rsidRPr="00EE302F">
        <w:tab/>
      </w:r>
    </w:p>
    <w:p w14:paraId="4B9EEB0A" w14:textId="6C611581" w:rsidR="00115BF5" w:rsidRPr="00F86C70" w:rsidRDefault="008C469B" w:rsidP="00115BF5">
      <w:r w:rsidRPr="00EE302F">
        <w:rPr>
          <w:b/>
        </w:rPr>
        <w:t>FROM:</w:t>
      </w:r>
      <w:r w:rsidRPr="00EE302F">
        <w:rPr>
          <w:b/>
        </w:rPr>
        <w:tab/>
      </w:r>
      <w:r w:rsidR="00855D37" w:rsidRPr="00EE302F">
        <w:t>Pai Liu, Infrastructure Analyst</w:t>
      </w:r>
    </w:p>
    <w:p w14:paraId="2AABAC43" w14:textId="77777777" w:rsidR="008C469B" w:rsidRPr="00EE302F" w:rsidRDefault="00115BF5" w:rsidP="00115BF5">
      <w:pPr>
        <w:ind w:left="1440"/>
      </w:pPr>
      <w:r w:rsidRPr="00EE302F">
        <w:t>Infrastructure Division</w:t>
      </w:r>
    </w:p>
    <w:p w14:paraId="664B4CB3" w14:textId="70A043ED" w:rsidR="002F1CE7" w:rsidRPr="00EE302F" w:rsidRDefault="008C469B" w:rsidP="00436B85">
      <w:pPr>
        <w:tabs>
          <w:tab w:val="left" w:pos="1170"/>
        </w:tabs>
        <w:spacing w:before="240"/>
        <w:rPr>
          <w:b/>
        </w:rPr>
      </w:pPr>
      <w:r w:rsidRPr="00EE302F">
        <w:rPr>
          <w:b/>
        </w:rPr>
        <w:t>DATE:</w:t>
      </w:r>
      <w:r w:rsidRPr="00EE302F">
        <w:rPr>
          <w:b/>
        </w:rPr>
        <w:tab/>
      </w:r>
      <w:r w:rsidRPr="00EE302F">
        <w:rPr>
          <w:b/>
        </w:rPr>
        <w:tab/>
      </w:r>
      <w:r w:rsidR="00B02969">
        <w:rPr>
          <w:bCs/>
        </w:rPr>
        <w:t xml:space="preserve">June 14, </w:t>
      </w:r>
      <w:r w:rsidR="00855D37" w:rsidRPr="00EE302F">
        <w:rPr>
          <w:bCs/>
        </w:rPr>
        <w:t xml:space="preserve"> 2021</w:t>
      </w:r>
    </w:p>
    <w:p w14:paraId="71CA4CE9" w14:textId="77777777" w:rsidR="007C56AD" w:rsidRPr="00EE302F" w:rsidRDefault="007C56AD" w:rsidP="00115BF5">
      <w:pPr>
        <w:ind w:left="1440" w:hanging="1440"/>
        <w:rPr>
          <w:b/>
        </w:rPr>
      </w:pPr>
    </w:p>
    <w:p w14:paraId="78F57755" w14:textId="24FC53C3" w:rsidR="00115BF5" w:rsidRPr="00F86C70" w:rsidRDefault="008C469B" w:rsidP="00115BF5">
      <w:pPr>
        <w:ind w:left="1440" w:hanging="1440"/>
        <w:rPr>
          <w:i/>
        </w:rPr>
      </w:pPr>
      <w:r w:rsidRPr="00EE302F">
        <w:rPr>
          <w:b/>
        </w:rPr>
        <w:t>RE:</w:t>
      </w:r>
      <w:r w:rsidRPr="00EE302F">
        <w:rPr>
          <w:b/>
        </w:rPr>
        <w:tab/>
      </w:r>
      <w:r w:rsidR="00115BF5" w:rsidRPr="00EE302F">
        <w:rPr>
          <w:bCs/>
        </w:rPr>
        <w:t xml:space="preserve">Docket No. </w:t>
      </w:r>
      <w:r w:rsidR="00855D37" w:rsidRPr="00EE302F">
        <w:rPr>
          <w:bCs/>
        </w:rPr>
        <w:t>52126</w:t>
      </w:r>
      <w:r w:rsidR="00115BF5" w:rsidRPr="00EE302F">
        <w:t xml:space="preserve"> </w:t>
      </w:r>
      <w:r w:rsidR="00115BF5" w:rsidRPr="00F86C70">
        <w:t xml:space="preserve">– </w:t>
      </w:r>
      <w:r w:rsidR="00D55BAE" w:rsidRPr="00EE302F">
        <w:rPr>
          <w:i/>
        </w:rPr>
        <w:t>Application</w:t>
      </w:r>
      <w:r w:rsidR="00115BF5" w:rsidRPr="00F86C70">
        <w:rPr>
          <w:i/>
        </w:rPr>
        <w:t xml:space="preserve"> </w:t>
      </w:r>
      <w:r w:rsidR="00855D37" w:rsidRPr="00EE302F">
        <w:rPr>
          <w:i/>
        </w:rPr>
        <w:t xml:space="preserve">of </w:t>
      </w:r>
      <w:r w:rsidR="0092158C">
        <w:rPr>
          <w:i/>
        </w:rPr>
        <w:t xml:space="preserve">the </w:t>
      </w:r>
      <w:r w:rsidR="00855D37" w:rsidRPr="00EE302F">
        <w:rPr>
          <w:i/>
        </w:rPr>
        <w:t xml:space="preserve">San Antonio Water System and Yancey Water Supply Corporation </w:t>
      </w:r>
      <w:r w:rsidR="00115BF5" w:rsidRPr="00F86C70">
        <w:rPr>
          <w:i/>
        </w:rPr>
        <w:t xml:space="preserve">for Approval of </w:t>
      </w:r>
      <w:r w:rsidR="00115BF5" w:rsidRPr="00EE302F">
        <w:rPr>
          <w:i/>
        </w:rPr>
        <w:t xml:space="preserve"> Service Area Contract Under Texas Water Code </w:t>
      </w:r>
      <w:r w:rsidR="00115BF5" w:rsidRPr="00EE302F">
        <w:t>§</w:t>
      </w:r>
      <w:r w:rsidR="00B02283" w:rsidRPr="00EE302F">
        <w:t> </w:t>
      </w:r>
      <w:r w:rsidR="00115BF5" w:rsidRPr="00EE302F">
        <w:rPr>
          <w:i/>
        </w:rPr>
        <w:t>13.248 and to Amend Certificate</w:t>
      </w:r>
      <w:r w:rsidR="00FE7E7B" w:rsidRPr="00EE302F">
        <w:rPr>
          <w:i/>
        </w:rPr>
        <w:t>s</w:t>
      </w:r>
      <w:r w:rsidR="00115BF5" w:rsidRPr="00EE302F">
        <w:rPr>
          <w:i/>
        </w:rPr>
        <w:t xml:space="preserve"> of Convenience and Necessity in </w:t>
      </w:r>
      <w:r w:rsidR="00855D37" w:rsidRPr="00EE302F">
        <w:rPr>
          <w:i/>
          <w:iCs/>
        </w:rPr>
        <w:t>Medina</w:t>
      </w:r>
      <w:r w:rsidR="00115BF5" w:rsidRPr="00F86C70">
        <w:rPr>
          <w:i/>
        </w:rPr>
        <w:t xml:space="preserve"> </w:t>
      </w:r>
      <w:r w:rsidR="00115BF5" w:rsidRPr="00EE302F">
        <w:rPr>
          <w:i/>
        </w:rPr>
        <w:t>County</w:t>
      </w:r>
    </w:p>
    <w:p w14:paraId="7BEFFF45" w14:textId="77777777" w:rsidR="008C469B" w:rsidRPr="00EE302F" w:rsidRDefault="0028111B" w:rsidP="008C469B">
      <w:pPr>
        <w:tabs>
          <w:tab w:val="left" w:pos="1170"/>
        </w:tabs>
        <w:ind w:left="1170" w:right="-450" w:hanging="1170"/>
      </w:pPr>
      <w:r w:rsidRPr="00F86C70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CCA5D84" wp14:editId="3A7268B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736708C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F86C70">
        <w:tab/>
      </w:r>
    </w:p>
    <w:p w14:paraId="412102F6" w14:textId="77777777" w:rsidR="008C469B" w:rsidRPr="00EE302F" w:rsidRDefault="008C469B" w:rsidP="008C469B">
      <w:pPr>
        <w:rPr>
          <w:strike/>
        </w:rPr>
      </w:pPr>
    </w:p>
    <w:p w14:paraId="2A7B6BD0" w14:textId="03FB9E04" w:rsidR="00F802A2" w:rsidRPr="00EE302F" w:rsidRDefault="00F802A2" w:rsidP="00F802A2">
      <w:pPr>
        <w:rPr>
          <w:bCs/>
        </w:rPr>
      </w:pPr>
      <w:bookmarkStart w:id="0" w:name="_Hlk71896343"/>
      <w:r w:rsidRPr="00EE302F">
        <w:t xml:space="preserve">On </w:t>
      </w:r>
      <w:r w:rsidR="00B02969">
        <w:t xml:space="preserve">May 13, 2021, </w:t>
      </w:r>
      <w:r w:rsidRPr="00F86C70">
        <w:t>,</w:t>
      </w:r>
      <w:r w:rsidRPr="00EE302F">
        <w:t xml:space="preserve"> </w:t>
      </w:r>
      <w:r w:rsidR="00855D37" w:rsidRPr="00EE302F">
        <w:t>San Antonio Water System</w:t>
      </w:r>
      <w:r w:rsidRPr="00EE302F">
        <w:t xml:space="preserve"> (</w:t>
      </w:r>
      <w:r w:rsidR="00855D37" w:rsidRPr="00EE302F">
        <w:t>SAWS)</w:t>
      </w:r>
      <w:r w:rsidRPr="00F86C70">
        <w:rPr>
          <w:bCs/>
        </w:rPr>
        <w:t xml:space="preserve"> and </w:t>
      </w:r>
      <w:r w:rsidR="00855D37" w:rsidRPr="00EE302F">
        <w:t>Yancey Water Supply Corporation</w:t>
      </w:r>
      <w:r w:rsidRPr="00F86C70">
        <w:rPr>
          <w:bCs/>
        </w:rPr>
        <w:t xml:space="preserve"> </w:t>
      </w:r>
      <w:r w:rsidRPr="00EE302F">
        <w:t>(</w:t>
      </w:r>
      <w:r w:rsidR="00855D37" w:rsidRPr="00EE302F">
        <w:t>Yancey W</w:t>
      </w:r>
      <w:r w:rsidR="0092158C">
        <w:t>SC</w:t>
      </w:r>
      <w:r w:rsidRPr="00EE302F">
        <w:t>)</w:t>
      </w:r>
      <w:r w:rsidRPr="00F86C70">
        <w:rPr>
          <w:bCs/>
        </w:rPr>
        <w:t xml:space="preserve"> </w:t>
      </w:r>
      <w:r w:rsidRPr="00EE302F">
        <w:rPr>
          <w:bCs/>
        </w:rPr>
        <w:t xml:space="preserve">(collectively, </w:t>
      </w:r>
      <w:r w:rsidR="00D55BAE" w:rsidRPr="00EE302F">
        <w:t>Applicants</w:t>
      </w:r>
      <w:r w:rsidRPr="00F86C70">
        <w:rPr>
          <w:bCs/>
        </w:rPr>
        <w:t>)</w:t>
      </w:r>
      <w:r w:rsidRPr="00EE302F">
        <w:rPr>
          <w:bCs/>
        </w:rPr>
        <w:t xml:space="preserve"> filed </w:t>
      </w:r>
      <w:r w:rsidR="00103D6F" w:rsidRPr="00EE302F">
        <w:rPr>
          <w:bCs/>
        </w:rPr>
        <w:t>an</w:t>
      </w:r>
      <w:r w:rsidR="00103D6F" w:rsidRPr="00EE302F">
        <w:t xml:space="preserve"> application</w:t>
      </w:r>
      <w:r w:rsidR="00103D6F" w:rsidRPr="00F86C70">
        <w:rPr>
          <w:bCs/>
        </w:rPr>
        <w:t xml:space="preserve"> </w:t>
      </w:r>
      <w:r w:rsidRPr="00F86C70">
        <w:rPr>
          <w:bCs/>
        </w:rPr>
        <w:t xml:space="preserve">for approval of a </w:t>
      </w:r>
      <w:r w:rsidRPr="00EE302F">
        <w:rPr>
          <w:bCs/>
        </w:rPr>
        <w:t>service area contract under Texas Water Code (TWC) § 13.248</w:t>
      </w:r>
      <w:r w:rsidRPr="00EE302F">
        <w:t xml:space="preserve"> and to amend </w:t>
      </w:r>
      <w:r w:rsidR="00855D37" w:rsidRPr="00EE302F">
        <w:t>SAWS</w:t>
      </w:r>
      <w:r w:rsidRPr="00F86C70">
        <w:t xml:space="preserve">’s </w:t>
      </w:r>
      <w:r w:rsidR="00855D37" w:rsidRPr="00EE302F">
        <w:rPr>
          <w:bCs/>
        </w:rPr>
        <w:t>water</w:t>
      </w:r>
      <w:r w:rsidRPr="00EE302F">
        <w:rPr>
          <w:bCs/>
        </w:rPr>
        <w:t xml:space="preserve"> </w:t>
      </w:r>
      <w:r w:rsidRPr="00F86C70">
        <w:t xml:space="preserve">certificate of convenience and necessity (CCN) No. </w:t>
      </w:r>
      <w:r w:rsidR="00855D37" w:rsidRPr="00EE302F">
        <w:t>10640</w:t>
      </w:r>
      <w:r w:rsidRPr="00F86C70">
        <w:t xml:space="preserve"> and </w:t>
      </w:r>
      <w:r w:rsidR="00855D37" w:rsidRPr="00EE302F">
        <w:t>Yancey W</w:t>
      </w:r>
      <w:r w:rsidR="0092158C">
        <w:t>SC</w:t>
      </w:r>
      <w:r w:rsidRPr="00F86C70">
        <w:t xml:space="preserve">’s </w:t>
      </w:r>
      <w:r w:rsidR="00855D37" w:rsidRPr="00EE302F">
        <w:rPr>
          <w:bCs/>
        </w:rPr>
        <w:t>water</w:t>
      </w:r>
      <w:r w:rsidRPr="00EE302F">
        <w:rPr>
          <w:bCs/>
        </w:rPr>
        <w:t xml:space="preserve"> </w:t>
      </w:r>
      <w:r w:rsidRPr="00F86C70">
        <w:t xml:space="preserve">CCN No. </w:t>
      </w:r>
      <w:r w:rsidR="00855D37" w:rsidRPr="00EE302F">
        <w:t>11463</w:t>
      </w:r>
      <w:r w:rsidRPr="00F86C70">
        <w:t xml:space="preserve"> </w:t>
      </w:r>
      <w:r w:rsidRPr="00EE302F">
        <w:rPr>
          <w:bCs/>
        </w:rPr>
        <w:t xml:space="preserve">in </w:t>
      </w:r>
      <w:r w:rsidR="00855D37" w:rsidRPr="00EE302F">
        <w:t>Medina</w:t>
      </w:r>
      <w:r w:rsidRPr="00F86C70">
        <w:rPr>
          <w:bCs/>
        </w:rPr>
        <w:t xml:space="preserve"> County, Texas. The </w:t>
      </w:r>
      <w:r w:rsidR="00855D37" w:rsidRPr="00EE302F">
        <w:rPr>
          <w:bCs/>
        </w:rPr>
        <w:t>Applicants</w:t>
      </w:r>
      <w:r w:rsidRPr="00F86C70">
        <w:rPr>
          <w:bCs/>
        </w:rPr>
        <w:t xml:space="preserve">’ </w:t>
      </w:r>
      <w:r w:rsidRPr="00EE302F">
        <w:rPr>
          <w:bCs/>
        </w:rPr>
        <w:t>TWC § 13.248 service area contract is being reviewed in accordance with 16 Texas Administrative Code (TAC) § 24.253.</w:t>
      </w:r>
    </w:p>
    <w:p w14:paraId="5BE3D93C" w14:textId="2EDE21FF" w:rsidR="00F802A2" w:rsidRPr="00EE302F" w:rsidRDefault="00F802A2" w:rsidP="00F802A2">
      <w:pPr>
        <w:spacing w:before="240"/>
        <w:rPr>
          <w:rFonts w:eastAsiaTheme="minorHAnsi"/>
        </w:rPr>
      </w:pPr>
      <w:bookmarkStart w:id="1" w:name="_Hlk62734445"/>
      <w:bookmarkEnd w:id="0"/>
      <w:r w:rsidRPr="00EE302F">
        <w:t xml:space="preserve">Specifically, </w:t>
      </w:r>
      <w:r w:rsidR="00855D37" w:rsidRPr="00EE302F">
        <w:t>SAWS</w:t>
      </w:r>
      <w:r w:rsidRPr="00F86C70">
        <w:rPr>
          <w:bCs/>
        </w:rPr>
        <w:t xml:space="preserve"> and </w:t>
      </w:r>
      <w:r w:rsidR="00855D37" w:rsidRPr="00EE302F">
        <w:t>Yancey W</w:t>
      </w:r>
      <w:r w:rsidR="0092158C">
        <w:t>SC</w:t>
      </w:r>
      <w:r w:rsidR="00855D37" w:rsidRPr="00EE302F">
        <w:t xml:space="preserve"> </w:t>
      </w:r>
      <w:r w:rsidRPr="00F86C70">
        <w:t xml:space="preserve">entered into a contractual agreement </w:t>
      </w:r>
      <w:r w:rsidR="0092158C">
        <w:t>that</w:t>
      </w:r>
      <w:r w:rsidRPr="00F86C70">
        <w:t xml:space="preserve"> permits </w:t>
      </w:r>
      <w:r w:rsidR="00855D37" w:rsidRPr="00EE302F">
        <w:t>SAWS</w:t>
      </w:r>
      <w:r w:rsidRPr="00F86C70">
        <w:rPr>
          <w:bCs/>
        </w:rPr>
        <w:t xml:space="preserve"> </w:t>
      </w:r>
      <w:r w:rsidRPr="00EE302F">
        <w:t xml:space="preserve">to provide </w:t>
      </w:r>
      <w:r w:rsidR="00855D37" w:rsidRPr="00EE302F">
        <w:rPr>
          <w:bCs/>
        </w:rPr>
        <w:t>water</w:t>
      </w:r>
      <w:r w:rsidRPr="00EE302F">
        <w:rPr>
          <w:bCs/>
        </w:rPr>
        <w:t xml:space="preserve"> </w:t>
      </w:r>
      <w:r w:rsidRPr="00F86C70">
        <w:t xml:space="preserve">services within the agreed upon </w:t>
      </w:r>
      <w:r w:rsidR="00A77414" w:rsidRPr="00EE302F">
        <w:t>transfer area from CCN No.</w:t>
      </w:r>
      <w:r w:rsidR="002656D2" w:rsidRPr="00EE302F">
        <w:t xml:space="preserve"> 11463 to CCN No. 10640 and Yancey </w:t>
      </w:r>
      <w:r w:rsidR="0092158C">
        <w:t xml:space="preserve">WSC </w:t>
      </w:r>
      <w:r w:rsidR="002656D2" w:rsidRPr="00EE302F">
        <w:t>to provide water services within the agreed upon transfer area from CCN No. 10640 to CCN No. 11463</w:t>
      </w:r>
      <w:r w:rsidRPr="00F86C70">
        <w:t xml:space="preserve">.  The </w:t>
      </w:r>
      <w:r w:rsidR="00855D37" w:rsidRPr="00EE302F">
        <w:t>Applicants</w:t>
      </w:r>
      <w:r w:rsidRPr="00F86C70">
        <w:rPr>
          <w:rFonts w:eastAsiaTheme="minorHAnsi"/>
        </w:rPr>
        <w:t xml:space="preserve"> will not transfer assets or facilities under the terms of the agreement. </w:t>
      </w:r>
    </w:p>
    <w:p w14:paraId="4F11C85C" w14:textId="77777777" w:rsidR="00D56E79" w:rsidRPr="00EE302F" w:rsidRDefault="00D56E79" w:rsidP="00D56E79"/>
    <w:p w14:paraId="4C549AF1" w14:textId="4E8F545C" w:rsidR="00855D37" w:rsidRPr="00EE302F" w:rsidRDefault="00D56E79" w:rsidP="00D56E79">
      <w:r w:rsidRPr="00EE302F">
        <w:t>Based on the mapping review by Gary Horton</w:t>
      </w:r>
      <w:r w:rsidR="00855D37" w:rsidRPr="00EE302F">
        <w:t>,</w:t>
      </w:r>
      <w:r w:rsidRPr="00EE302F">
        <w:t xml:space="preserve"> Infrastructure Division</w:t>
      </w:r>
      <w:r w:rsidRPr="00F86C70">
        <w:t xml:space="preserve">, it was determined </w:t>
      </w:r>
      <w:r w:rsidR="0092158C">
        <w:t>that t</w:t>
      </w:r>
      <w:r w:rsidR="00855D37" w:rsidRPr="00EE302F">
        <w:t xml:space="preserve">he requested area includes </w:t>
      </w:r>
      <w:r w:rsidR="00B02969">
        <w:t xml:space="preserve">0 </w:t>
      </w:r>
      <w:r w:rsidR="00855D37" w:rsidRPr="00EE302F">
        <w:t>current customers and approximately</w:t>
      </w:r>
      <w:r w:rsidR="00B02969">
        <w:t xml:space="preserve"> </w:t>
      </w:r>
      <w:r w:rsidR="00B02969" w:rsidRPr="00B02969">
        <w:t>77</w:t>
      </w:r>
      <w:r w:rsidR="00855D37" w:rsidRPr="00EE302F">
        <w:t xml:space="preserve"> acres, comprised of </w:t>
      </w:r>
      <w:r w:rsidR="00B02969">
        <w:t>31</w:t>
      </w:r>
      <w:r w:rsidR="00855D37" w:rsidRPr="00EE302F">
        <w:t xml:space="preserve"> acres of transferred area from CCN No. 11463 to CCN No. 10640 and </w:t>
      </w:r>
      <w:r w:rsidR="00B02969">
        <w:rPr>
          <w:u w:val="single"/>
        </w:rPr>
        <w:t xml:space="preserve">46 </w:t>
      </w:r>
      <w:r w:rsidR="00855D37" w:rsidRPr="00EE302F">
        <w:t xml:space="preserve"> acres of transferred area from CCN No. 10640 to CCN No. 11463.</w:t>
      </w:r>
    </w:p>
    <w:bookmarkEnd w:id="1"/>
    <w:p w14:paraId="558B7B66" w14:textId="77777777" w:rsidR="00115BF5" w:rsidRPr="00EE302F" w:rsidRDefault="00115BF5" w:rsidP="00115BF5"/>
    <w:p w14:paraId="575D992E" w14:textId="3566FA73" w:rsidR="00DA36E8" w:rsidRPr="00EE302F" w:rsidRDefault="00B02969" w:rsidP="008C469B">
      <w:pPr>
        <w:tabs>
          <w:tab w:val="left" w:pos="1170"/>
        </w:tabs>
        <w:spacing w:after="120"/>
      </w:pPr>
      <w:r>
        <w:t xml:space="preserve">Staff has reviewed the mapping information provided and the application submitted by the Applicants. </w:t>
      </w:r>
      <w:r w:rsidR="00DD35D6" w:rsidRPr="00EE302F">
        <w:t>Based on the mapping review by Gary Horton</w:t>
      </w:r>
      <w:r w:rsidR="00855D37" w:rsidRPr="00EE302F">
        <w:t>,</w:t>
      </w:r>
      <w:r w:rsidR="00DD35D6" w:rsidRPr="00EE302F">
        <w:t xml:space="preserve"> Infrastructure Division</w:t>
      </w:r>
      <w:r w:rsidR="00DD35D6" w:rsidRPr="00F86C70">
        <w:t xml:space="preserve">, and my technical and managerial review of </w:t>
      </w:r>
      <w:r w:rsidR="00DD35D6" w:rsidRPr="00EE302F">
        <w:rPr>
          <w:bCs/>
          <w:szCs w:val="24"/>
        </w:rPr>
        <w:t xml:space="preserve">the information filed by the </w:t>
      </w:r>
      <w:r w:rsidR="00855D37" w:rsidRPr="00EE302F">
        <w:t xml:space="preserve">Applicants, </w:t>
      </w:r>
      <w:r w:rsidR="00DD35D6" w:rsidRPr="00F86C70">
        <w:rPr>
          <w:bCs/>
          <w:szCs w:val="24"/>
        </w:rPr>
        <w:t xml:space="preserve">I </w:t>
      </w:r>
      <w:r w:rsidR="00DD35D6" w:rsidRPr="00EE302F">
        <w:rPr>
          <w:bCs/>
          <w:szCs w:val="24"/>
        </w:rPr>
        <w:t xml:space="preserve">recommend that the </w:t>
      </w:r>
      <w:r w:rsidR="00855D37" w:rsidRPr="00EE302F">
        <w:rPr>
          <w:bCs/>
          <w:szCs w:val="24"/>
        </w:rPr>
        <w:t>application</w:t>
      </w:r>
      <w:r w:rsidR="00DD35D6" w:rsidRPr="00EE302F">
        <w:rPr>
          <w:bCs/>
          <w:szCs w:val="24"/>
        </w:rPr>
        <w:t xml:space="preserve"> </w:t>
      </w:r>
      <w:r w:rsidR="00DD35D6" w:rsidRPr="00F86C70">
        <w:rPr>
          <w:bCs/>
          <w:szCs w:val="24"/>
        </w:rPr>
        <w:t xml:space="preserve">be deemed administratively complete. </w:t>
      </w:r>
      <w:r w:rsidR="00DD35D6" w:rsidRPr="00EE302F">
        <w:rPr>
          <w:bCs/>
          <w:szCs w:val="24"/>
        </w:rPr>
        <w:t xml:space="preserve"> </w:t>
      </w:r>
    </w:p>
    <w:sectPr w:rsidR="00DA36E8" w:rsidRPr="00EE302F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E6D50F" w14:textId="77777777" w:rsidR="00707AE2" w:rsidRDefault="00707AE2">
      <w:r>
        <w:separator/>
      </w:r>
    </w:p>
  </w:endnote>
  <w:endnote w:type="continuationSeparator" w:id="0">
    <w:p w14:paraId="44F71209" w14:textId="77777777" w:rsidR="00707AE2" w:rsidRDefault="00707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10C36" w14:textId="77777777" w:rsidR="00707AE2" w:rsidRDefault="00707AE2">
      <w:r>
        <w:separator/>
      </w:r>
    </w:p>
  </w:footnote>
  <w:footnote w:type="continuationSeparator" w:id="0">
    <w:p w14:paraId="741427CB" w14:textId="77777777" w:rsidR="00707AE2" w:rsidRDefault="00707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04AAD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17DB439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E77E5B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634656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D9E"/>
    <w:rsid w:val="00026D16"/>
    <w:rsid w:val="00103D6F"/>
    <w:rsid w:val="00115BF5"/>
    <w:rsid w:val="00116570"/>
    <w:rsid w:val="0016611B"/>
    <w:rsid w:val="00170E23"/>
    <w:rsid w:val="002656D2"/>
    <w:rsid w:val="00274B96"/>
    <w:rsid w:val="0028111B"/>
    <w:rsid w:val="00282FAC"/>
    <w:rsid w:val="002C400C"/>
    <w:rsid w:val="002F1CE7"/>
    <w:rsid w:val="004249AC"/>
    <w:rsid w:val="00436B85"/>
    <w:rsid w:val="00506CD0"/>
    <w:rsid w:val="005424CD"/>
    <w:rsid w:val="00632D86"/>
    <w:rsid w:val="00635E6B"/>
    <w:rsid w:val="006A3D9E"/>
    <w:rsid w:val="00707AE2"/>
    <w:rsid w:val="007C56AD"/>
    <w:rsid w:val="007E4EE0"/>
    <w:rsid w:val="007F0052"/>
    <w:rsid w:val="008262FF"/>
    <w:rsid w:val="00855D37"/>
    <w:rsid w:val="008C469B"/>
    <w:rsid w:val="0091083F"/>
    <w:rsid w:val="0092158C"/>
    <w:rsid w:val="009F03B1"/>
    <w:rsid w:val="00A67626"/>
    <w:rsid w:val="00A7691E"/>
    <w:rsid w:val="00A77414"/>
    <w:rsid w:val="00B02283"/>
    <w:rsid w:val="00B02969"/>
    <w:rsid w:val="00B56DD2"/>
    <w:rsid w:val="00C219E7"/>
    <w:rsid w:val="00D42393"/>
    <w:rsid w:val="00D55BAE"/>
    <w:rsid w:val="00D56E79"/>
    <w:rsid w:val="00DA36E8"/>
    <w:rsid w:val="00DD35D6"/>
    <w:rsid w:val="00E34D1E"/>
    <w:rsid w:val="00EA3B37"/>
    <w:rsid w:val="00EA5690"/>
    <w:rsid w:val="00EE302F"/>
    <w:rsid w:val="00F802A2"/>
    <w:rsid w:val="00F831A2"/>
    <w:rsid w:val="00F86C70"/>
    <w:rsid w:val="00FE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E90528"/>
  <w15:chartTrackingRefBased/>
  <w15:docId w15:val="{7F2AF892-2637-4254-B5B4-EEE65A7C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Kevin Bartz</cp:lastModifiedBy>
  <cp:revision>6</cp:revision>
  <cp:lastPrinted>2021-06-11T16:30:00Z</cp:lastPrinted>
  <dcterms:created xsi:type="dcterms:W3CDTF">2021-06-11T14:59:00Z</dcterms:created>
  <dcterms:modified xsi:type="dcterms:W3CDTF">2021-06-14T14:37:00Z</dcterms:modified>
</cp:coreProperties>
</file>